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4E2D" w14:textId="77777777" w:rsidR="006900EE" w:rsidRDefault="00000000">
      <w:pPr>
        <w:spacing w:before="75" w:line="255" w:lineRule="exact"/>
        <w:ind w:right="347"/>
        <w:jc w:val="right"/>
        <w:rPr>
          <w:b/>
          <w:i/>
        </w:rPr>
      </w:pPr>
      <w:r>
        <w:rPr>
          <w:b/>
          <w:i/>
        </w:rPr>
        <w:t>Anexa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5</w:t>
      </w:r>
    </w:p>
    <w:p w14:paraId="57311646" w14:textId="77777777" w:rsidR="006900EE" w:rsidRDefault="00000000">
      <w:pPr>
        <w:pStyle w:val="Corptext"/>
        <w:spacing w:line="255" w:lineRule="exact"/>
        <w:ind w:left="34"/>
        <w:jc w:val="center"/>
      </w:pPr>
      <w:r>
        <w:t>GRILA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VERIFICARE</w:t>
      </w:r>
      <w:r>
        <w:rPr>
          <w:spacing w:val="-2"/>
        </w:rPr>
        <w:t xml:space="preserve"> FORMALĂ</w:t>
      </w:r>
    </w:p>
    <w:p w14:paraId="11305413" w14:textId="77777777" w:rsidR="006900EE" w:rsidRDefault="006900EE">
      <w:pPr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0"/>
        <w:gridCol w:w="900"/>
        <w:gridCol w:w="960"/>
      </w:tblGrid>
      <w:tr w:rsidR="006900EE" w14:paraId="742B3920" w14:textId="77777777">
        <w:trPr>
          <w:trHeight w:val="240"/>
        </w:trPr>
        <w:tc>
          <w:tcPr>
            <w:tcW w:w="8420" w:type="dxa"/>
          </w:tcPr>
          <w:p w14:paraId="06160BD0" w14:textId="77777777" w:rsidR="006900EE" w:rsidRDefault="00000000">
            <w:pPr>
              <w:pStyle w:val="TableParagraph"/>
              <w:spacing w:line="220" w:lineRule="exact"/>
              <w:ind w:right="199"/>
              <w:jc w:val="center"/>
              <w:rPr>
                <w:b/>
              </w:rPr>
            </w:pPr>
            <w:r>
              <w:rPr>
                <w:b/>
              </w:rPr>
              <w:t>Criteriul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evaluare</w:t>
            </w:r>
          </w:p>
        </w:tc>
        <w:tc>
          <w:tcPr>
            <w:tcW w:w="900" w:type="dxa"/>
          </w:tcPr>
          <w:p w14:paraId="16CFD2CD" w14:textId="77777777" w:rsidR="006900EE" w:rsidRDefault="00000000">
            <w:pPr>
              <w:pStyle w:val="TableParagraph"/>
              <w:spacing w:line="220" w:lineRule="exact"/>
              <w:ind w:left="170"/>
              <w:rPr>
                <w:b/>
              </w:rPr>
            </w:pPr>
            <w:r>
              <w:rPr>
                <w:b/>
                <w:spacing w:val="-5"/>
              </w:rPr>
              <w:t>DA</w:t>
            </w:r>
          </w:p>
        </w:tc>
        <w:tc>
          <w:tcPr>
            <w:tcW w:w="960" w:type="dxa"/>
          </w:tcPr>
          <w:p w14:paraId="3DD6CAB4" w14:textId="77777777" w:rsidR="006900EE" w:rsidRDefault="00000000">
            <w:pPr>
              <w:pStyle w:val="TableParagraph"/>
              <w:spacing w:line="220" w:lineRule="exact"/>
              <w:ind w:left="200"/>
              <w:rPr>
                <w:b/>
              </w:rPr>
            </w:pPr>
            <w:r>
              <w:rPr>
                <w:b/>
                <w:spacing w:val="-5"/>
              </w:rPr>
              <w:t>NU</w:t>
            </w:r>
          </w:p>
        </w:tc>
      </w:tr>
      <w:tr w:rsidR="006900EE" w14:paraId="366069AA" w14:textId="77777777">
        <w:trPr>
          <w:trHeight w:val="260"/>
        </w:trPr>
        <w:tc>
          <w:tcPr>
            <w:tcW w:w="10280" w:type="dxa"/>
            <w:gridSpan w:val="3"/>
          </w:tcPr>
          <w:p w14:paraId="393B6362" w14:textId="77777777" w:rsidR="006900EE" w:rsidRDefault="00000000">
            <w:pPr>
              <w:pStyle w:val="TableParagraph"/>
              <w:tabs>
                <w:tab w:val="left" w:pos="1209"/>
              </w:tabs>
              <w:spacing w:before="1" w:line="239" w:lineRule="exact"/>
              <w:ind w:left="49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I.</w:t>
            </w:r>
            <w:r>
              <w:rPr>
                <w:b/>
                <w:i/>
              </w:rPr>
              <w:tab/>
              <w:t>Conformitatea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administrativă</w:t>
            </w:r>
          </w:p>
        </w:tc>
      </w:tr>
      <w:tr w:rsidR="006900EE" w14:paraId="586AE1C7" w14:textId="77777777">
        <w:trPr>
          <w:trHeight w:val="520"/>
        </w:trPr>
        <w:tc>
          <w:tcPr>
            <w:tcW w:w="8420" w:type="dxa"/>
          </w:tcPr>
          <w:p w14:paraId="2BC2680A" w14:textId="77777777" w:rsidR="006900EE" w:rsidRDefault="00000000">
            <w:pPr>
              <w:pStyle w:val="TableParagraph"/>
              <w:spacing w:before="13"/>
              <w:ind w:left="132"/>
            </w:pPr>
            <w:r>
              <w:t>1.Respectă</w:t>
            </w:r>
            <w:r>
              <w:rPr>
                <w:spacing w:val="-5"/>
              </w:rPr>
              <w:t xml:space="preserve"> </w:t>
            </w:r>
            <w:r>
              <w:t>termenul</w:t>
            </w:r>
            <w:r>
              <w:rPr>
                <w:spacing w:val="-4"/>
              </w:rPr>
              <w:t xml:space="preserve"> </w:t>
            </w:r>
            <w:r>
              <w:t>limită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depunere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dosarelor</w:t>
            </w:r>
          </w:p>
        </w:tc>
        <w:tc>
          <w:tcPr>
            <w:tcW w:w="900" w:type="dxa"/>
          </w:tcPr>
          <w:p w14:paraId="5C1E13D5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8EBC82B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751300F3" w14:textId="77777777">
        <w:trPr>
          <w:trHeight w:val="520"/>
        </w:trPr>
        <w:tc>
          <w:tcPr>
            <w:tcW w:w="8420" w:type="dxa"/>
          </w:tcPr>
          <w:p w14:paraId="17646610" w14:textId="77777777" w:rsidR="006900EE" w:rsidRDefault="00000000">
            <w:pPr>
              <w:pStyle w:val="TableParagraph"/>
              <w:spacing w:before="5"/>
              <w:ind w:left="132"/>
            </w:pPr>
            <w:r>
              <w:t>2.Respectă</w:t>
            </w:r>
            <w:r>
              <w:rPr>
                <w:spacing w:val="-8"/>
              </w:rPr>
              <w:t xml:space="preserve"> </w:t>
            </w:r>
            <w:r>
              <w:t>modalitatea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transmitere</w:t>
            </w:r>
            <w:r>
              <w:rPr>
                <w:spacing w:val="-6"/>
              </w:rPr>
              <w:t xml:space="preserve"> </w:t>
            </w:r>
            <w:r>
              <w:t>solicitată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dosarelor</w:t>
            </w:r>
          </w:p>
        </w:tc>
        <w:tc>
          <w:tcPr>
            <w:tcW w:w="900" w:type="dxa"/>
          </w:tcPr>
          <w:p w14:paraId="01AC3454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6603D0D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21E9115C" w14:textId="77777777">
        <w:trPr>
          <w:trHeight w:val="537"/>
        </w:trPr>
        <w:tc>
          <w:tcPr>
            <w:tcW w:w="8420" w:type="dxa"/>
          </w:tcPr>
          <w:p w14:paraId="75186A54" w14:textId="77777777" w:rsidR="006900EE" w:rsidRDefault="00000000">
            <w:pPr>
              <w:pStyle w:val="TableParagraph"/>
              <w:spacing w:before="13"/>
              <w:ind w:left="132"/>
            </w:pPr>
            <w:r>
              <w:t>3.Au</w:t>
            </w:r>
            <w:r>
              <w:rPr>
                <w:spacing w:val="-5"/>
              </w:rPr>
              <w:t xml:space="preserve"> </w:t>
            </w:r>
            <w:r>
              <w:t>fost</w:t>
            </w:r>
            <w:r>
              <w:rPr>
                <w:spacing w:val="-4"/>
              </w:rPr>
              <w:t xml:space="preserve"> </w:t>
            </w:r>
            <w:r>
              <w:t>depuse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către</w:t>
            </w:r>
            <w:r>
              <w:rPr>
                <w:spacing w:val="-4"/>
              </w:rPr>
              <w:t xml:space="preserve"> </w:t>
            </w:r>
            <w:r>
              <w:t>candidat</w:t>
            </w:r>
            <w:r>
              <w:rPr>
                <w:spacing w:val="-2"/>
              </w:rPr>
              <w:t xml:space="preserve"> </w:t>
            </w:r>
            <w:r>
              <w:t>toate</w:t>
            </w:r>
            <w:r>
              <w:rPr>
                <w:spacing w:val="-5"/>
              </w:rPr>
              <w:t xml:space="preserve"> </w:t>
            </w:r>
            <w:r>
              <w:t>documentele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solicitate</w:t>
            </w:r>
          </w:p>
        </w:tc>
        <w:tc>
          <w:tcPr>
            <w:tcW w:w="900" w:type="dxa"/>
          </w:tcPr>
          <w:p w14:paraId="44B402B0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8D8029D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1BA887B7" w14:textId="77777777">
        <w:trPr>
          <w:trHeight w:val="540"/>
        </w:trPr>
        <w:tc>
          <w:tcPr>
            <w:tcW w:w="8420" w:type="dxa"/>
          </w:tcPr>
          <w:p w14:paraId="054BC57A" w14:textId="77777777" w:rsidR="006900EE" w:rsidRDefault="00000000">
            <w:pPr>
              <w:pStyle w:val="TableParagraph"/>
              <w:spacing w:line="270" w:lineRule="atLeast"/>
              <w:ind w:left="132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Documentele</w:t>
            </w:r>
            <w:r>
              <w:rPr>
                <w:spacing w:val="-4"/>
              </w:rPr>
              <w:t xml:space="preserve"> </w:t>
            </w:r>
            <w:r>
              <w:t>solicitate</w:t>
            </w:r>
            <w:r>
              <w:rPr>
                <w:spacing w:val="-4"/>
              </w:rPr>
              <w:t xml:space="preserve"> </w:t>
            </w:r>
            <w:r>
              <w:t>(ca</w:t>
            </w:r>
            <w:r>
              <w:rPr>
                <w:spacing w:val="-4"/>
              </w:rPr>
              <w:t xml:space="preserve"> </w:t>
            </w:r>
            <w:r>
              <w:t>anexe)</w:t>
            </w:r>
            <w:r>
              <w:rPr>
                <w:spacing w:val="-5"/>
              </w:rPr>
              <w:t xml:space="preserve"> </w:t>
            </w:r>
            <w:r>
              <w:t>respectă</w:t>
            </w:r>
            <w:r>
              <w:rPr>
                <w:spacing w:val="-8"/>
              </w:rPr>
              <w:t xml:space="preserve"> </w:t>
            </w:r>
            <w:r>
              <w:t>modelul</w:t>
            </w:r>
            <w:r>
              <w:rPr>
                <w:spacing w:val="-3"/>
              </w:rPr>
              <w:t xml:space="preserve"> </w:t>
            </w:r>
            <w:r>
              <w:t>publicat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site-ul promotorului de proiect</w:t>
            </w:r>
          </w:p>
        </w:tc>
        <w:tc>
          <w:tcPr>
            <w:tcW w:w="900" w:type="dxa"/>
          </w:tcPr>
          <w:p w14:paraId="46E37EA2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07DF83A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521BAAF9" w14:textId="77777777">
        <w:trPr>
          <w:trHeight w:val="507"/>
        </w:trPr>
        <w:tc>
          <w:tcPr>
            <w:tcW w:w="8420" w:type="dxa"/>
          </w:tcPr>
          <w:p w14:paraId="2B6B2543" w14:textId="77777777" w:rsidR="006900EE" w:rsidRDefault="00000000">
            <w:pPr>
              <w:pStyle w:val="TableParagraph"/>
              <w:spacing w:before="9"/>
              <w:ind w:left="132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Documentele</w:t>
            </w:r>
            <w:r>
              <w:rPr>
                <w:spacing w:val="-3"/>
              </w:rPr>
              <w:t xml:space="preserve"> </w:t>
            </w:r>
            <w:r>
              <w:t>(anexele)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t>sunt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4"/>
              </w:rPr>
              <w:t xml:space="preserve"> </w:t>
            </w:r>
            <w:r>
              <w:t>corect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completate</w:t>
            </w:r>
          </w:p>
        </w:tc>
        <w:tc>
          <w:tcPr>
            <w:tcW w:w="900" w:type="dxa"/>
          </w:tcPr>
          <w:p w14:paraId="48815481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493B88C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2C48C8EF" w14:textId="77777777">
        <w:trPr>
          <w:trHeight w:val="260"/>
        </w:trPr>
        <w:tc>
          <w:tcPr>
            <w:tcW w:w="10280" w:type="dxa"/>
            <w:gridSpan w:val="3"/>
          </w:tcPr>
          <w:p w14:paraId="0A7B03AD" w14:textId="77777777" w:rsidR="006900EE" w:rsidRDefault="00000000">
            <w:pPr>
              <w:pStyle w:val="TableParagraph"/>
              <w:tabs>
                <w:tab w:val="left" w:pos="1209"/>
              </w:tabs>
              <w:spacing w:before="3" w:line="237" w:lineRule="exact"/>
              <w:ind w:left="492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II.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Eligibilitate</w:t>
            </w:r>
          </w:p>
        </w:tc>
      </w:tr>
      <w:tr w:rsidR="006900EE" w14:paraId="7AFA123F" w14:textId="77777777">
        <w:trPr>
          <w:trHeight w:val="1440"/>
        </w:trPr>
        <w:tc>
          <w:tcPr>
            <w:tcW w:w="8420" w:type="dxa"/>
          </w:tcPr>
          <w:p w14:paraId="7F513E6E" w14:textId="77777777" w:rsidR="006900EE" w:rsidRDefault="00000000">
            <w:pPr>
              <w:pStyle w:val="TableParagraph"/>
              <w:spacing w:before="5" w:line="276" w:lineRule="auto"/>
              <w:ind w:left="132" w:right="341"/>
              <w:jc w:val="both"/>
            </w:pPr>
            <w:r>
              <w:t xml:space="preserve">1.Capacitatea candidatului de a furniza servicii corespunzător </w:t>
            </w:r>
            <w:proofErr w:type="spellStart"/>
            <w:r>
              <w:t>activităţilor</w:t>
            </w:r>
            <w:proofErr w:type="spellEnd"/>
            <w:r>
              <w:t xml:space="preserve"> proiectului (are în obiectul de activitate prestarea de servicii de natura celor care sunt necesare implementării proiectului, conform cu </w:t>
            </w:r>
            <w:proofErr w:type="spellStart"/>
            <w:r>
              <w:t>activităţile</w:t>
            </w:r>
            <w:proofErr w:type="spellEnd"/>
            <w:r>
              <w:t xml:space="preserve"> la care </w:t>
            </w:r>
            <w:proofErr w:type="spellStart"/>
            <w:r>
              <w:t>doreşte</w:t>
            </w:r>
            <w:proofErr w:type="spellEnd"/>
            <w:r>
              <w:t xml:space="preserve"> să fie partener).</w:t>
            </w:r>
          </w:p>
        </w:tc>
        <w:tc>
          <w:tcPr>
            <w:tcW w:w="900" w:type="dxa"/>
          </w:tcPr>
          <w:p w14:paraId="6AD4F858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74847E0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2BC3B544" w14:textId="77777777">
        <w:trPr>
          <w:trHeight w:val="810"/>
        </w:trPr>
        <w:tc>
          <w:tcPr>
            <w:tcW w:w="8420" w:type="dxa"/>
          </w:tcPr>
          <w:p w14:paraId="669AEBBA" w14:textId="77777777" w:rsidR="006900EE" w:rsidRDefault="00000000">
            <w:pPr>
              <w:pStyle w:val="TableParagraph"/>
              <w:spacing w:line="270" w:lineRule="atLeast"/>
              <w:ind w:left="132" w:right="338"/>
              <w:jc w:val="both"/>
            </w:pPr>
            <w:r>
              <w:t xml:space="preserve">2.Asigură </w:t>
            </w:r>
            <w:proofErr w:type="spellStart"/>
            <w:r>
              <w:t>contribuţia</w:t>
            </w:r>
            <w:proofErr w:type="spellEnd"/>
            <w:r>
              <w:t xml:space="preserve"> proprie la valoarea cheltuielilor eligibile, acoperirea cheltuielilor proprii neeligibile ale proiectului, precum </w:t>
            </w:r>
            <w:proofErr w:type="spellStart"/>
            <w:r>
              <w:t>şi</w:t>
            </w:r>
            <w:proofErr w:type="spellEnd"/>
            <w:r>
              <w:t xml:space="preserve"> cele pentru buna </w:t>
            </w:r>
            <w:proofErr w:type="spellStart"/>
            <w:r>
              <w:t>funcţionare</w:t>
            </w:r>
            <w:proofErr w:type="spellEnd"/>
            <w:r>
              <w:t xml:space="preserve"> a acestuia în perioada de durabilitate.</w:t>
            </w:r>
          </w:p>
        </w:tc>
        <w:tc>
          <w:tcPr>
            <w:tcW w:w="900" w:type="dxa"/>
          </w:tcPr>
          <w:p w14:paraId="60522DB0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BAFA116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55C9B6A6" w14:textId="77777777">
        <w:trPr>
          <w:trHeight w:val="4392"/>
        </w:trPr>
        <w:tc>
          <w:tcPr>
            <w:tcW w:w="8420" w:type="dxa"/>
          </w:tcPr>
          <w:p w14:paraId="0E0DB73D" w14:textId="77777777" w:rsidR="006900EE" w:rsidRDefault="00000000">
            <w:pPr>
              <w:pStyle w:val="TableParagraph"/>
              <w:spacing w:before="3"/>
              <w:ind w:left="132"/>
              <w:jc w:val="both"/>
            </w:pPr>
            <w:r>
              <w:t>3.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Organizaţia</w:t>
            </w:r>
            <w:proofErr w:type="spellEnd"/>
            <w:r>
              <w:t>/Reprezentantul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NU</w:t>
            </w:r>
            <w:r>
              <w:rPr>
                <w:b/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află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niciuna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următoarele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situaţii</w:t>
            </w:r>
            <w:proofErr w:type="spellEnd"/>
            <w:r>
              <w:rPr>
                <w:spacing w:val="-2"/>
              </w:rPr>
              <w:t>:</w:t>
            </w:r>
          </w:p>
          <w:p w14:paraId="3F3B6837" w14:textId="77777777" w:rsidR="006900EE" w:rsidRDefault="00000000">
            <w:pPr>
              <w:pStyle w:val="TableParagraph"/>
              <w:spacing w:before="1"/>
              <w:ind w:left="132" w:right="181"/>
              <w:jc w:val="both"/>
            </w:pPr>
            <w:r>
              <w:rPr>
                <w:color w:val="1E1E1E"/>
              </w:rPr>
              <w:t>-</w:t>
            </w:r>
            <w:r>
              <w:t xml:space="preserve">în stare de faliment/ </w:t>
            </w:r>
            <w:proofErr w:type="spellStart"/>
            <w:r>
              <w:t>insolvenţă</w:t>
            </w:r>
            <w:proofErr w:type="spellEnd"/>
            <w:r>
              <w:t xml:space="preserve"> sau obiectul unei proceduri de lichidare sau de administrare judiciară, a încheiat acorduri cu creditorii, </w:t>
            </w:r>
            <w:proofErr w:type="spellStart"/>
            <w:r>
              <w:t>şi</w:t>
            </w:r>
            <w:proofErr w:type="spellEnd"/>
            <w:r>
              <w:t xml:space="preserve">-a suspendat activitatea economică sau face obiectul unei proceduri în urma acestor </w:t>
            </w:r>
            <w:proofErr w:type="spellStart"/>
            <w:r>
              <w:t>situaţii</w:t>
            </w:r>
            <w:proofErr w:type="spellEnd"/>
            <w:r>
              <w:t xml:space="preserve"> sau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află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situaţii</w:t>
            </w:r>
            <w:proofErr w:type="spellEnd"/>
            <w:r>
              <w:rPr>
                <w:spacing w:val="-3"/>
              </w:rPr>
              <w:t xml:space="preserve"> </w:t>
            </w:r>
            <w:r>
              <w:t>similare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urma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2"/>
              </w:rPr>
              <w:t xml:space="preserve"> </w:t>
            </w:r>
            <w:r>
              <w:t>proceduri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aceeaşi</w:t>
            </w:r>
            <w:proofErr w:type="spellEnd"/>
            <w:r>
              <w:rPr>
                <w:spacing w:val="-5"/>
              </w:rPr>
              <w:t xml:space="preserve"> </w:t>
            </w:r>
            <w:r>
              <w:t>natură</w:t>
            </w:r>
            <w:r>
              <w:rPr>
                <w:spacing w:val="-3"/>
              </w:rPr>
              <w:t xml:space="preserve"> </w:t>
            </w:r>
            <w:r>
              <w:t xml:space="preserve">prevăzute de </w:t>
            </w:r>
            <w:proofErr w:type="spellStart"/>
            <w:r>
              <w:t>legislaţia</w:t>
            </w:r>
            <w:proofErr w:type="spellEnd"/>
            <w:r>
              <w:t xml:space="preserve"> sau de reglementările </w:t>
            </w:r>
            <w:proofErr w:type="spellStart"/>
            <w:r>
              <w:t>naţionale</w:t>
            </w:r>
            <w:proofErr w:type="spellEnd"/>
            <w:r>
              <w:t>;</w:t>
            </w:r>
          </w:p>
          <w:p w14:paraId="6519E3A4" w14:textId="77777777" w:rsidR="006900EE" w:rsidRDefault="00000000">
            <w:pPr>
              <w:pStyle w:val="TableParagraph"/>
              <w:ind w:left="132" w:right="181"/>
              <w:jc w:val="both"/>
            </w:pPr>
            <w:r>
              <w:t xml:space="preserve">-face obiectul unei proceduri legale pentru declararea sa într-una din </w:t>
            </w:r>
            <w:proofErr w:type="spellStart"/>
            <w:r>
              <w:t>situaţiile</w:t>
            </w:r>
            <w:proofErr w:type="spellEnd"/>
            <w:r>
              <w:t xml:space="preserve"> de la punctul anterior;</w:t>
            </w:r>
          </w:p>
          <w:p w14:paraId="2D3EE65E" w14:textId="77777777" w:rsidR="006900EE" w:rsidRDefault="00000000">
            <w:pPr>
              <w:pStyle w:val="TableParagraph"/>
              <w:ind w:left="132" w:right="189"/>
              <w:jc w:val="both"/>
            </w:pPr>
            <w:r>
              <w:t xml:space="preserve">-în dificultate, în conformitate cu prevederile Regulamentului (UE) nr. 651/2014 al Comisiei din 17 iunie 2014 de declarare a anumitor categorii de ajutoare compatibile cu </w:t>
            </w:r>
            <w:proofErr w:type="spellStart"/>
            <w:r>
              <w:t>piaţa</w:t>
            </w:r>
            <w:proofErr w:type="spellEnd"/>
            <w:r>
              <w:t xml:space="preserve"> internă în aplicarea articolelor 107 </w:t>
            </w:r>
            <w:proofErr w:type="spellStart"/>
            <w:r>
              <w:t>şi</w:t>
            </w:r>
            <w:proofErr w:type="spellEnd"/>
            <w:r>
              <w:t xml:space="preserve"> 108 din tratat;</w:t>
            </w:r>
          </w:p>
          <w:p w14:paraId="61186B2E" w14:textId="77777777" w:rsidR="006900EE" w:rsidRDefault="00000000">
            <w:pPr>
              <w:pStyle w:val="TableParagraph"/>
              <w:spacing w:before="9" w:line="254" w:lineRule="auto"/>
              <w:ind w:left="132" w:right="184"/>
              <w:jc w:val="both"/>
            </w:pPr>
            <w:r>
              <w:t>-să fi fost găsit vinovat printr-o hotărâre judecătorească definitivă pentru comiterea unei fraude/</w:t>
            </w:r>
            <w:proofErr w:type="spellStart"/>
            <w:r>
              <w:t>infracţiuni</w:t>
            </w:r>
            <w:proofErr w:type="spellEnd"/>
            <w:r>
              <w:t xml:space="preserve"> referitoare la </w:t>
            </w:r>
            <w:proofErr w:type="spellStart"/>
            <w:r>
              <w:t>obţinerea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utilizarea fondurilor europene </w:t>
            </w:r>
            <w:proofErr w:type="spellStart"/>
            <w:r>
              <w:t>şi</w:t>
            </w:r>
            <w:proofErr w:type="spellEnd"/>
            <w:r>
              <w:t xml:space="preserve">/sau a fondurilor publice </w:t>
            </w:r>
            <w:proofErr w:type="spellStart"/>
            <w:r>
              <w:t>naţionale</w:t>
            </w:r>
            <w:proofErr w:type="spellEnd"/>
            <w:r>
              <w:t xml:space="preserve"> aferente acestora, în</w:t>
            </w:r>
            <w:r>
              <w:rPr>
                <w:spacing w:val="40"/>
              </w:rPr>
              <w:t xml:space="preserve"> </w:t>
            </w:r>
            <w:r>
              <w:t xml:space="preserve">conformitate cu prevederile Codului Penal aprobat prin Legea nr. 286/2009, cu modificările </w:t>
            </w:r>
            <w:proofErr w:type="spellStart"/>
            <w:r>
              <w:t>şi</w:t>
            </w:r>
            <w:proofErr w:type="spellEnd"/>
            <w:r>
              <w:t xml:space="preserve"> completările ulterioare.</w:t>
            </w:r>
          </w:p>
        </w:tc>
        <w:tc>
          <w:tcPr>
            <w:tcW w:w="900" w:type="dxa"/>
          </w:tcPr>
          <w:p w14:paraId="00D4A50C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8CC6EF5" w14:textId="77777777" w:rsidR="006900EE" w:rsidRDefault="006900EE">
            <w:pPr>
              <w:pStyle w:val="TableParagraph"/>
              <w:rPr>
                <w:rFonts w:ascii="Times New Roman"/>
              </w:rPr>
            </w:pPr>
          </w:p>
        </w:tc>
      </w:tr>
      <w:tr w:rsidR="006900EE" w14:paraId="4A2999E4" w14:textId="77777777">
        <w:trPr>
          <w:trHeight w:val="291"/>
        </w:trPr>
        <w:tc>
          <w:tcPr>
            <w:tcW w:w="8420" w:type="dxa"/>
          </w:tcPr>
          <w:p w14:paraId="3670D73F" w14:textId="77777777" w:rsidR="006900EE" w:rsidRDefault="00000000">
            <w:pPr>
              <w:pStyle w:val="TableParagraph"/>
              <w:spacing w:before="9"/>
              <w:ind w:left="132"/>
            </w:pPr>
            <w:r>
              <w:t>4.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Declaraţie</w:t>
            </w:r>
            <w:proofErr w:type="spellEnd"/>
            <w:r>
              <w:rPr>
                <w:spacing w:val="-2"/>
              </w:rPr>
              <w:t xml:space="preserve"> eligibilitate</w:t>
            </w:r>
          </w:p>
        </w:tc>
        <w:tc>
          <w:tcPr>
            <w:tcW w:w="900" w:type="dxa"/>
          </w:tcPr>
          <w:p w14:paraId="21FE56AB" w14:textId="77777777" w:rsidR="006900EE" w:rsidRDefault="00690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354F9C3D" w14:textId="77777777" w:rsidR="006900EE" w:rsidRDefault="006900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018F7A" w14:textId="77777777" w:rsidR="00A851CC" w:rsidRDefault="00A851CC"/>
    <w:sectPr w:rsidR="00A851CC">
      <w:type w:val="continuous"/>
      <w:pgSz w:w="11930" w:h="16840"/>
      <w:pgMar w:top="16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EE"/>
    <w:rsid w:val="00476806"/>
    <w:rsid w:val="006900EE"/>
    <w:rsid w:val="00717BAA"/>
    <w:rsid w:val="00A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385E"/>
  <w15:docId w15:val="{5109D117-2066-49BF-8C3B-0B99DC1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5 _Grila CAE.docx</dc:title>
  <dc:creator>Iulia</dc:creator>
  <cp:lastModifiedBy>Olivia Enachescu</cp:lastModifiedBy>
  <cp:revision>2</cp:revision>
  <dcterms:created xsi:type="dcterms:W3CDTF">2025-06-16T18:02:00Z</dcterms:created>
  <dcterms:modified xsi:type="dcterms:W3CDTF">2025-06-16T18:02:00Z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